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11" w:rsidRPr="00944911" w:rsidRDefault="00944911" w:rsidP="009449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911">
        <w:rPr>
          <w:rFonts w:ascii="Times New Roman" w:hAnsi="Times New Roman" w:cs="Times New Roman"/>
          <w:b/>
          <w:bCs/>
          <w:sz w:val="28"/>
          <w:szCs w:val="28"/>
        </w:rPr>
        <w:t xml:space="preserve">Анализ работы ММО учителей  </w:t>
      </w:r>
      <w:r w:rsidRPr="00944911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44911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2D2DFF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944911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2D2DF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44911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i/>
          <w:iCs/>
          <w:sz w:val="28"/>
          <w:szCs w:val="28"/>
        </w:rPr>
        <w:t>Цели анализа: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выявить степень реализации поставленных перед членами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задач; наметить план работы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на новый учебный год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i/>
          <w:iCs/>
          <w:sz w:val="28"/>
          <w:szCs w:val="28"/>
        </w:rPr>
        <w:t>Предмет анализа: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учебная и методическая работа членов МО</w:t>
      </w:r>
    </w:p>
    <w:p w:rsidR="00944911" w:rsidRPr="00944911" w:rsidRDefault="00944911" w:rsidP="00944911">
      <w:pPr>
        <w:pStyle w:val="a3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Общая оценка работы по выполнению задач, поставленных перед М</w:t>
      </w:r>
      <w:r>
        <w:rPr>
          <w:b/>
          <w:bCs/>
          <w:sz w:val="28"/>
          <w:szCs w:val="28"/>
          <w:u w:val="single"/>
        </w:rPr>
        <w:t>М</w:t>
      </w:r>
      <w:r w:rsidRPr="00944911">
        <w:rPr>
          <w:b/>
          <w:bCs/>
          <w:sz w:val="28"/>
          <w:szCs w:val="28"/>
          <w:u w:val="single"/>
        </w:rPr>
        <w:t>О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Тема методического объединения: «</w:t>
      </w:r>
      <w:r w:rsidR="002D2DFF" w:rsidRPr="006C33CA">
        <w:rPr>
          <w:b/>
          <w:bCs/>
          <w:i/>
          <w:iCs/>
          <w:sz w:val="28"/>
          <w:szCs w:val="28"/>
        </w:rPr>
        <w:t>Использование современных образовательных технологий как условие формирования основных компонентов учебной деятельности</w:t>
      </w:r>
      <w:r w:rsidRPr="00944911">
        <w:rPr>
          <w:sz w:val="28"/>
          <w:szCs w:val="28"/>
        </w:rPr>
        <w:t>»</w:t>
      </w:r>
      <w:r w:rsidRPr="00944911">
        <w:rPr>
          <w:i/>
          <w:iCs/>
          <w:sz w:val="28"/>
          <w:szCs w:val="28"/>
        </w:rPr>
        <w:t>.</w:t>
      </w:r>
      <w:r w:rsidRPr="00944911">
        <w:rPr>
          <w:sz w:val="28"/>
          <w:szCs w:val="28"/>
        </w:rPr>
        <w:t> Для реализации темы в 20</w:t>
      </w:r>
      <w:r w:rsidR="002D2DFF">
        <w:rPr>
          <w:sz w:val="28"/>
          <w:szCs w:val="28"/>
        </w:rPr>
        <w:t>20</w:t>
      </w:r>
      <w:r w:rsidRPr="00944911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2D2DF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44911">
        <w:rPr>
          <w:sz w:val="28"/>
          <w:szCs w:val="28"/>
        </w:rPr>
        <w:t>учебном году были поставлены следующие цели:</w:t>
      </w:r>
    </w:p>
    <w:p w:rsidR="002D2DFF" w:rsidRPr="006C33CA" w:rsidRDefault="00944911" w:rsidP="002D2D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91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944911">
        <w:rPr>
          <w:rFonts w:ascii="Times New Roman" w:hAnsi="Times New Roman" w:cs="Times New Roman"/>
          <w:sz w:val="28"/>
          <w:szCs w:val="28"/>
        </w:rPr>
        <w:t xml:space="preserve">: </w:t>
      </w:r>
      <w:r w:rsidR="002D2DFF" w:rsidRPr="006C33CA">
        <w:rPr>
          <w:rFonts w:ascii="Times New Roman" w:hAnsi="Times New Roman" w:cs="Times New Roman"/>
          <w:sz w:val="28"/>
          <w:szCs w:val="28"/>
        </w:rPr>
        <w:t>создание условий для повышения профессионального уровня учителей предметных областей и организации образовательного процесса в школе, ориентированного на сохранение и укрепление здоровья школьников, сохранение и развитие их индивидуальности, формирование готовности к самообучению и саморазвитию.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основном поставленные перед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 </w:t>
      </w:r>
      <w:r>
        <w:rPr>
          <w:sz w:val="28"/>
          <w:szCs w:val="28"/>
        </w:rPr>
        <w:t>цели</w:t>
      </w:r>
      <w:r w:rsidRPr="00944911">
        <w:rPr>
          <w:sz w:val="28"/>
          <w:szCs w:val="28"/>
        </w:rPr>
        <w:t xml:space="preserve"> были реализованы. Как показала работа, члены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приложили максимум усилий для реализации поставленных в 20</w:t>
      </w:r>
      <w:r w:rsidR="002D2DFF">
        <w:rPr>
          <w:sz w:val="28"/>
          <w:szCs w:val="28"/>
        </w:rPr>
        <w:t>20</w:t>
      </w:r>
      <w:r w:rsidRPr="00944911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2D2DF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44911">
        <w:rPr>
          <w:sz w:val="28"/>
          <w:szCs w:val="28"/>
        </w:rPr>
        <w:t xml:space="preserve">учебном году целей и задач. Деятельность учителей и обучающихся была достаточно активной, разнообразной и эффективной. Это элективные курсы по предметам, работа по подготовке к конкурсам, олимпиадам. Для развития способностей обучающихся широко использовались в работе внеклассные мероприятия, </w:t>
      </w:r>
      <w:r>
        <w:rPr>
          <w:sz w:val="28"/>
          <w:szCs w:val="28"/>
        </w:rPr>
        <w:t>э</w:t>
      </w:r>
      <w:r w:rsidRPr="00944911">
        <w:rPr>
          <w:sz w:val="28"/>
          <w:szCs w:val="28"/>
        </w:rPr>
        <w:t>лективные и индивидуальные занятия.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соответствии с поставленными задачами методическая работа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гуманитарного цикла была направлена на создание условий для развития педагогического мастерства, повышения уровня профессиональной компетентности учителей, повышение уровня качества знаний обучающихся по предмету, организации подготовки к итоговой аттестации.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соответствии с планом учителя-предметники посещают курсы, направленные на повышение профессионального мастерства. Педагогический опыт совершенствуется и в рамках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О. Это выступления </w:t>
      </w:r>
      <w:r w:rsidRPr="00944911">
        <w:rPr>
          <w:sz w:val="28"/>
          <w:szCs w:val="28"/>
        </w:rPr>
        <w:lastRenderedPageBreak/>
        <w:t>на заседаниях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с докладами по темам самообразования, освоение новых педагогических технологий, инновационная работа по предметам.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Роль методической работы возрастает в современных условиях в связи с необходимостью использовать новые методики, приемы, технологии обучения. </w:t>
      </w:r>
      <w:proofErr w:type="gramStart"/>
      <w:r w:rsidRPr="00944911">
        <w:rPr>
          <w:sz w:val="28"/>
          <w:szCs w:val="28"/>
        </w:rPr>
        <w:t>Поставленные перед педагогами задачи решались через совершенствование методики проведения уроков, индивидуальной и групповой работы со слабоуспевающими и одаренными обучающимися, коррекции знаний обучающихся на основе диагностической деятельности учителя, развития способностей и природных задатков обучающихся, ознакомления учителей с новой педагогической и методической литературой.</w:t>
      </w:r>
      <w:proofErr w:type="gramEnd"/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Одним из важных аспектов в деятельности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О, является изучение и анализ новых форм итоговой аттестации выпускников по русскому языку, истории и обществознанию. Для решения задачи повышения качества образования, формирования опыта подготовки обучающихся к итоговой аттестации в 9-ом</w:t>
      </w:r>
      <w:r w:rsidR="002D2DFF">
        <w:rPr>
          <w:sz w:val="28"/>
          <w:szCs w:val="28"/>
        </w:rPr>
        <w:t xml:space="preserve"> и 11  классах</w:t>
      </w:r>
      <w:r w:rsidRPr="00944911">
        <w:rPr>
          <w:sz w:val="28"/>
          <w:szCs w:val="28"/>
        </w:rPr>
        <w:t>, были проведены групповые и индивидуальные консультации.</w:t>
      </w:r>
    </w:p>
    <w:p w:rsidR="00944911" w:rsidRPr="00944911" w:rsidRDefault="00944911" w:rsidP="00944911">
      <w:pPr>
        <w:pStyle w:val="a3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Состояние работы с педагогическими кадрами, ее результативность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Выполнению поставленных задач способствовала активная работа всех членов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учителей - предметников.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Каждый учитель-предметник в соответствии с выбранными УМК, рекомендованными Министерством образования РФ, составил рабочие программы.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Все программы соответствуют обязательному минимуму содержания образования, предусмотрены региональный компонент, промежуточный и итоговый контроль знаний учащихся, уроки развития речи (русский язык и литература), уроки внеклассного чтения (литература). Таким образом, все рабочие программы соответствовали всем нормам и требованиям </w:t>
      </w:r>
      <w:proofErr w:type="spellStart"/>
      <w:r w:rsidR="00C55507">
        <w:rPr>
          <w:sz w:val="28"/>
          <w:szCs w:val="28"/>
        </w:rPr>
        <w:t>Ф</w:t>
      </w:r>
      <w:r w:rsidRPr="00944911">
        <w:rPr>
          <w:sz w:val="28"/>
          <w:szCs w:val="28"/>
        </w:rPr>
        <w:t>ГОСов</w:t>
      </w:r>
      <w:proofErr w:type="spellEnd"/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Все программы были пройдены в полном объеме. Отставания в прохождении учебного материала были скорректированы за счет резерва, выдачи программного материала блоками.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Огромную роль в повышении профессионального уровня педагогов играет их самообразование</w:t>
      </w:r>
      <w:r w:rsidRPr="00944911">
        <w:rPr>
          <w:b/>
          <w:bCs/>
          <w:sz w:val="28"/>
          <w:szCs w:val="28"/>
        </w:rPr>
        <w:t>. </w:t>
      </w:r>
      <w:r w:rsidRPr="00944911">
        <w:rPr>
          <w:sz w:val="28"/>
          <w:szCs w:val="28"/>
        </w:rPr>
        <w:t>В течение 20</w:t>
      </w:r>
      <w:r w:rsidR="002D2DFF">
        <w:rPr>
          <w:sz w:val="28"/>
          <w:szCs w:val="28"/>
        </w:rPr>
        <w:t>20</w:t>
      </w:r>
      <w:r w:rsidRPr="00944911">
        <w:rPr>
          <w:sz w:val="28"/>
          <w:szCs w:val="28"/>
        </w:rPr>
        <w:t>-20</w:t>
      </w:r>
      <w:r w:rsidR="00C55507">
        <w:rPr>
          <w:sz w:val="28"/>
          <w:szCs w:val="28"/>
        </w:rPr>
        <w:t>2</w:t>
      </w:r>
      <w:r w:rsidR="002D2DFF">
        <w:rPr>
          <w:sz w:val="28"/>
          <w:szCs w:val="28"/>
        </w:rPr>
        <w:t>1</w:t>
      </w:r>
      <w:r w:rsidRPr="00944911">
        <w:rPr>
          <w:sz w:val="28"/>
          <w:szCs w:val="28"/>
        </w:rPr>
        <w:t xml:space="preserve"> учебного года работа в этом направлении строилась следующим образом:</w:t>
      </w:r>
    </w:p>
    <w:p w:rsid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Темы для самообразования, выбранные педагогами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О, свидетельствуют о том, что учителя понимают всю важность задач, стоящих перед ними. В формулировках проблем, решаемых учителями гуманитарного цикла, видятся новые подходы к образовательной деятельности. Главным в работе </w:t>
      </w:r>
      <w:r w:rsidRPr="00944911">
        <w:rPr>
          <w:sz w:val="28"/>
          <w:szCs w:val="28"/>
        </w:rPr>
        <w:lastRenderedPageBreak/>
        <w:t>учителя считают заинтересовать ребят предметом, помочь им раскрыться, проявить себя творчески, дать ученикам свободно развиваться.</w:t>
      </w:r>
    </w:p>
    <w:p w:rsidR="00C55507" w:rsidRDefault="00C55507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>
        <w:rPr>
          <w:sz w:val="28"/>
          <w:szCs w:val="28"/>
        </w:rPr>
        <w:t>Поделились своим опытом следующие учителя:</w:t>
      </w:r>
    </w:p>
    <w:p w:rsidR="00C55507" w:rsidRDefault="00C55507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r>
        <w:rPr>
          <w:sz w:val="28"/>
          <w:szCs w:val="28"/>
        </w:rPr>
        <w:t>Суперфина Е.Б. «</w:t>
      </w:r>
      <w:r w:rsidR="002D2DFF">
        <w:rPr>
          <w:sz w:val="28"/>
          <w:szCs w:val="28"/>
        </w:rPr>
        <w:t>Активные формы обучения на уроках русского языка и литературы</w:t>
      </w:r>
      <w:r>
        <w:rPr>
          <w:sz w:val="28"/>
          <w:szCs w:val="28"/>
        </w:rPr>
        <w:t>»</w:t>
      </w:r>
      <w:r w:rsidR="002D2DFF">
        <w:rPr>
          <w:sz w:val="28"/>
          <w:szCs w:val="28"/>
        </w:rPr>
        <w:t xml:space="preserve">, </w:t>
      </w:r>
      <w:r w:rsidR="002D2DFF" w:rsidRPr="002D2DFF">
        <w:rPr>
          <w:color w:val="000000"/>
          <w:sz w:val="28"/>
          <w:szCs w:val="28"/>
        </w:rPr>
        <w:t>«</w:t>
      </w:r>
      <w:r w:rsidR="002D2DFF" w:rsidRPr="002D2DFF">
        <w:rPr>
          <w:sz w:val="28"/>
          <w:szCs w:val="28"/>
        </w:rPr>
        <w:t>Обучение при помощи цифровых технологий на уроках русского языка и литературы</w:t>
      </w:r>
      <w:r w:rsidR="002D2DFF" w:rsidRPr="002D2DFF">
        <w:rPr>
          <w:color w:val="000000"/>
          <w:sz w:val="28"/>
          <w:szCs w:val="28"/>
        </w:rPr>
        <w:t>»</w:t>
      </w:r>
      <w:r w:rsidRPr="002D2DFF">
        <w:rPr>
          <w:sz w:val="32"/>
          <w:szCs w:val="28"/>
        </w:rPr>
        <w:t>;</w:t>
      </w:r>
    </w:p>
    <w:p w:rsidR="00C55507" w:rsidRDefault="00C55507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Амелькина</w:t>
      </w:r>
      <w:proofErr w:type="spellEnd"/>
      <w:r>
        <w:rPr>
          <w:sz w:val="28"/>
          <w:szCs w:val="28"/>
        </w:rPr>
        <w:t xml:space="preserve"> Р.А. </w:t>
      </w:r>
      <w:r w:rsidRPr="002D2DFF">
        <w:rPr>
          <w:sz w:val="32"/>
          <w:szCs w:val="28"/>
        </w:rPr>
        <w:t>«</w:t>
      </w:r>
      <w:r w:rsidR="002D2DFF" w:rsidRPr="002D2DFF">
        <w:rPr>
          <w:rFonts w:eastAsia="Calibri"/>
          <w:sz w:val="28"/>
        </w:rPr>
        <w:t>Театрализация библейских сюжетов как средство духовно-нравственного воспитания</w:t>
      </w:r>
      <w:r w:rsidRPr="002D2DFF">
        <w:rPr>
          <w:sz w:val="32"/>
          <w:szCs w:val="28"/>
        </w:rPr>
        <w:t>»</w:t>
      </w:r>
      <w:r w:rsidR="009A0D7D" w:rsidRPr="002D2DFF">
        <w:rPr>
          <w:sz w:val="32"/>
          <w:szCs w:val="28"/>
        </w:rPr>
        <w:t>;</w:t>
      </w:r>
    </w:p>
    <w:p w:rsidR="009A0D7D" w:rsidRDefault="009A0D7D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Бакина</w:t>
      </w:r>
      <w:proofErr w:type="spellEnd"/>
      <w:r>
        <w:rPr>
          <w:sz w:val="28"/>
          <w:szCs w:val="28"/>
        </w:rPr>
        <w:t xml:space="preserve"> О.Н. «</w:t>
      </w:r>
      <w:r w:rsidR="002D2DFF" w:rsidRPr="002D2DFF">
        <w:rPr>
          <w:rFonts w:eastAsia="Calibri"/>
          <w:sz w:val="28"/>
        </w:rPr>
        <w:t>Дистанционное обучение в общеобразовательной школе</w:t>
      </w:r>
      <w:r>
        <w:rPr>
          <w:sz w:val="28"/>
          <w:szCs w:val="28"/>
        </w:rPr>
        <w:t>»</w:t>
      </w:r>
      <w:r w:rsidR="002D2DFF">
        <w:rPr>
          <w:sz w:val="28"/>
          <w:szCs w:val="28"/>
        </w:rPr>
        <w:t>, «</w:t>
      </w:r>
      <w:r w:rsidR="00A53DF0">
        <w:rPr>
          <w:sz w:val="28"/>
          <w:szCs w:val="28"/>
        </w:rPr>
        <w:t xml:space="preserve">Обзор </w:t>
      </w:r>
      <w:proofErr w:type="spellStart"/>
      <w:r w:rsidR="00A53DF0" w:rsidRPr="00A53DF0">
        <w:rPr>
          <w:color w:val="000000"/>
          <w:sz w:val="28"/>
        </w:rPr>
        <w:t>онлайн-сервиса</w:t>
      </w:r>
      <w:proofErr w:type="spellEnd"/>
      <w:r w:rsidR="00A53DF0" w:rsidRPr="00A53DF0">
        <w:rPr>
          <w:color w:val="000000"/>
          <w:sz w:val="28"/>
        </w:rPr>
        <w:t xml:space="preserve"> «</w:t>
      </w:r>
      <w:proofErr w:type="spellStart"/>
      <w:r w:rsidR="00A53DF0" w:rsidRPr="00A53DF0">
        <w:rPr>
          <w:color w:val="000000"/>
          <w:sz w:val="28"/>
          <w:lang w:val="en-US"/>
        </w:rPr>
        <w:t>Canva</w:t>
      </w:r>
      <w:proofErr w:type="spellEnd"/>
      <w:r w:rsidR="00A53DF0" w:rsidRPr="00A53DF0">
        <w:rPr>
          <w:color w:val="000000"/>
          <w:sz w:val="28"/>
        </w:rPr>
        <w:t xml:space="preserve">» для создания визуального </w:t>
      </w:r>
      <w:proofErr w:type="spellStart"/>
      <w:r w:rsidR="00A53DF0" w:rsidRPr="00A53DF0">
        <w:rPr>
          <w:color w:val="000000"/>
          <w:sz w:val="28"/>
        </w:rPr>
        <w:t>контента</w:t>
      </w:r>
      <w:proofErr w:type="spellEnd"/>
      <w:r w:rsidR="00A53DF0" w:rsidRPr="00A53DF0">
        <w:rPr>
          <w:color w:val="000000"/>
          <w:sz w:val="28"/>
        </w:rPr>
        <w:t xml:space="preserve"> на уроках и во внеурочной деятельности</w:t>
      </w:r>
      <w:r w:rsidR="002D2DFF">
        <w:rPr>
          <w:sz w:val="28"/>
          <w:szCs w:val="28"/>
        </w:rPr>
        <w:t>»</w:t>
      </w:r>
      <w:r w:rsidR="00A53DF0">
        <w:rPr>
          <w:sz w:val="28"/>
          <w:szCs w:val="28"/>
        </w:rPr>
        <w:t>;</w:t>
      </w:r>
    </w:p>
    <w:p w:rsidR="00A53DF0" w:rsidRPr="00A53DF0" w:rsidRDefault="00A53DF0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32"/>
          <w:szCs w:val="28"/>
        </w:rPr>
      </w:pPr>
      <w:r>
        <w:rPr>
          <w:sz w:val="28"/>
          <w:szCs w:val="28"/>
        </w:rPr>
        <w:t xml:space="preserve">Селезнева О.В. </w:t>
      </w:r>
      <w:r w:rsidRPr="00A53DF0">
        <w:rPr>
          <w:color w:val="000000"/>
          <w:sz w:val="28"/>
        </w:rPr>
        <w:t>«Использование интерактивной доски на уроках английского языка»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С целью совершенствования методов и форм работы ведётся </w:t>
      </w:r>
      <w:proofErr w:type="spellStart"/>
      <w:r w:rsidRPr="00944911">
        <w:rPr>
          <w:sz w:val="28"/>
          <w:szCs w:val="28"/>
        </w:rPr>
        <w:t>взаимопосещение</w:t>
      </w:r>
      <w:proofErr w:type="spellEnd"/>
      <w:r w:rsidRPr="00944911">
        <w:rPr>
          <w:sz w:val="28"/>
          <w:szCs w:val="28"/>
        </w:rPr>
        <w:t xml:space="preserve"> уроков внутри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>О. Согласно утверждённому графику в течение учебного года учителями-предметниками посещено 1</w:t>
      </w:r>
      <w:r w:rsidR="00A53DF0">
        <w:rPr>
          <w:sz w:val="28"/>
          <w:szCs w:val="28"/>
        </w:rPr>
        <w:t>0</w:t>
      </w:r>
      <w:r w:rsidRPr="00944911">
        <w:rPr>
          <w:sz w:val="28"/>
          <w:szCs w:val="28"/>
        </w:rPr>
        <w:t xml:space="preserve"> уроков.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Каждый посещенный урок фиксируется в «Журнале </w:t>
      </w:r>
      <w:proofErr w:type="spellStart"/>
      <w:r w:rsidRPr="00944911">
        <w:rPr>
          <w:sz w:val="28"/>
          <w:szCs w:val="28"/>
        </w:rPr>
        <w:t>взаимопосещений</w:t>
      </w:r>
      <w:proofErr w:type="spellEnd"/>
      <w:r w:rsidRPr="00944911">
        <w:rPr>
          <w:sz w:val="28"/>
          <w:szCs w:val="28"/>
        </w:rPr>
        <w:t xml:space="preserve">» и записывается учителем в «Тетрадь </w:t>
      </w:r>
      <w:proofErr w:type="spellStart"/>
      <w:r w:rsidRPr="00944911">
        <w:rPr>
          <w:sz w:val="28"/>
          <w:szCs w:val="28"/>
        </w:rPr>
        <w:t>взаимопосещений</w:t>
      </w:r>
      <w:proofErr w:type="spellEnd"/>
      <w:r w:rsidRPr="00944911">
        <w:rPr>
          <w:sz w:val="28"/>
          <w:szCs w:val="28"/>
        </w:rPr>
        <w:t xml:space="preserve"> уроков», где отражается цель посещения урока, его анализ и выводы об эффективности просмотренного урока.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proofErr w:type="gramStart"/>
      <w:r w:rsidRPr="00944911">
        <w:rPr>
          <w:sz w:val="28"/>
          <w:szCs w:val="28"/>
        </w:rPr>
        <w:t xml:space="preserve">По результатам </w:t>
      </w:r>
      <w:proofErr w:type="spellStart"/>
      <w:r w:rsidRPr="00944911">
        <w:rPr>
          <w:sz w:val="28"/>
          <w:szCs w:val="28"/>
        </w:rPr>
        <w:t>взаимопосещений</w:t>
      </w:r>
      <w:proofErr w:type="spellEnd"/>
      <w:r w:rsidRPr="00944911">
        <w:rPr>
          <w:sz w:val="28"/>
          <w:szCs w:val="28"/>
        </w:rPr>
        <w:t xml:space="preserve"> были выработаны рекомендации для членов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О: тщательнее продумывать формы опроса обучающихся, приемы и методы работы со всем классным коллективом (с сильным обучающимися, </w:t>
      </w:r>
      <w:proofErr w:type="spellStart"/>
      <w:r w:rsidRPr="00944911">
        <w:rPr>
          <w:sz w:val="28"/>
          <w:szCs w:val="28"/>
        </w:rPr>
        <w:t>низкомотивированными</w:t>
      </w:r>
      <w:proofErr w:type="spellEnd"/>
      <w:r w:rsidRPr="00944911">
        <w:rPr>
          <w:sz w:val="28"/>
          <w:szCs w:val="28"/>
        </w:rPr>
        <w:t xml:space="preserve"> обучающимися); разнообразить формы уроков; активно использовать инновационные технологии (в том числе </w:t>
      </w:r>
      <w:proofErr w:type="spellStart"/>
      <w:r w:rsidRPr="00944911">
        <w:rPr>
          <w:sz w:val="28"/>
          <w:szCs w:val="28"/>
        </w:rPr>
        <w:t>ИКТ-технологии</w:t>
      </w:r>
      <w:proofErr w:type="spellEnd"/>
      <w:r w:rsidRPr="00944911">
        <w:rPr>
          <w:sz w:val="28"/>
          <w:szCs w:val="28"/>
        </w:rPr>
        <w:t>).</w:t>
      </w:r>
      <w:proofErr w:type="gramEnd"/>
    </w:p>
    <w:p w:rsidR="00944911" w:rsidRPr="00944911" w:rsidRDefault="00944911" w:rsidP="00C55507">
      <w:pPr>
        <w:pStyle w:val="a3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Анализ тематики заседаний М</w:t>
      </w:r>
      <w:r w:rsidR="00C55507">
        <w:rPr>
          <w:b/>
          <w:bCs/>
          <w:sz w:val="28"/>
          <w:szCs w:val="28"/>
          <w:u w:val="single"/>
        </w:rPr>
        <w:t>М</w:t>
      </w:r>
      <w:r w:rsidRPr="00944911">
        <w:rPr>
          <w:b/>
          <w:bCs/>
          <w:sz w:val="28"/>
          <w:szCs w:val="28"/>
          <w:u w:val="single"/>
        </w:rPr>
        <w:t>О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 xml:space="preserve">За отчетный период было проведено </w:t>
      </w:r>
      <w:r w:rsidR="00C55507">
        <w:rPr>
          <w:b/>
          <w:bCs/>
          <w:sz w:val="28"/>
          <w:szCs w:val="28"/>
        </w:rPr>
        <w:t>5</w:t>
      </w:r>
      <w:r w:rsidRPr="00944911">
        <w:rPr>
          <w:b/>
          <w:bCs/>
          <w:sz w:val="28"/>
          <w:szCs w:val="28"/>
        </w:rPr>
        <w:t xml:space="preserve"> плановых заседаний</w:t>
      </w:r>
      <w:r w:rsidR="00C55507">
        <w:rPr>
          <w:b/>
          <w:bCs/>
          <w:sz w:val="28"/>
          <w:szCs w:val="28"/>
        </w:rPr>
        <w:t xml:space="preserve">. </w:t>
      </w:r>
      <w:r w:rsidRPr="00944911">
        <w:rPr>
          <w:sz w:val="28"/>
          <w:szCs w:val="28"/>
        </w:rPr>
        <w:t> Заседания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>О проводились по плану: на каждом заседании учителя выступали с сообщениями на определенную тему, обсуждали современные технологии, обменивались методической литературой, обсуждали наиболее трудные вопросы преподавания, обобщали опыты педагогов, что играет положительную роль в повышении педагогического мастерства учителя.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Особое внимание было уделено подготовке обучающихся 9</w:t>
      </w:r>
      <w:r w:rsidR="00A53DF0">
        <w:rPr>
          <w:sz w:val="28"/>
          <w:szCs w:val="28"/>
        </w:rPr>
        <w:t>, 11 классов</w:t>
      </w:r>
      <w:r w:rsidRPr="00944911">
        <w:rPr>
          <w:sz w:val="28"/>
          <w:szCs w:val="28"/>
        </w:rPr>
        <w:t xml:space="preserve"> к сдаче ОГЭ.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На методических объединениях поднимались следующие вопросы: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lastRenderedPageBreak/>
        <w:t>1.Обсуждение и утверждение плана работы М</w:t>
      </w:r>
      <w:r w:rsidR="00A53DF0">
        <w:rPr>
          <w:sz w:val="28"/>
          <w:szCs w:val="28"/>
        </w:rPr>
        <w:t>М</w:t>
      </w:r>
      <w:r w:rsidRPr="00944911">
        <w:rPr>
          <w:sz w:val="28"/>
          <w:szCs w:val="28"/>
        </w:rPr>
        <w:t>О на новый учебный год.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2.Экспертиза и согласование календарно-тематического планирования.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3.Планирование </w:t>
      </w:r>
      <w:proofErr w:type="gramStart"/>
      <w:r w:rsidRPr="00944911">
        <w:rPr>
          <w:sz w:val="28"/>
          <w:szCs w:val="28"/>
        </w:rPr>
        <w:t>сроков проведения методических недель учителей объединения</w:t>
      </w:r>
      <w:proofErr w:type="gramEnd"/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4. Система работы с </w:t>
      </w:r>
      <w:proofErr w:type="gramStart"/>
      <w:r w:rsidRPr="00944911">
        <w:rPr>
          <w:sz w:val="28"/>
          <w:szCs w:val="28"/>
        </w:rPr>
        <w:t>одаренными</w:t>
      </w:r>
      <w:proofErr w:type="gramEnd"/>
      <w:r w:rsidRPr="00944911">
        <w:rPr>
          <w:sz w:val="28"/>
          <w:szCs w:val="28"/>
        </w:rPr>
        <w:t xml:space="preserve"> обучающимися: подготовка к проведению школьного и муниципального туров олимпиад, участие в районных олимпиадах, интеллектуальных играх и марафонах.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5. Результаты итоговой аттестации по предметам. Подготовка экзаменационного материала. Подготовка к предстоящим ОГЭ</w:t>
      </w:r>
      <w:r w:rsidR="00A53DF0">
        <w:rPr>
          <w:sz w:val="28"/>
          <w:szCs w:val="28"/>
        </w:rPr>
        <w:t>, ЕГЭ</w:t>
      </w:r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6. Система мер по предупреждению неуспеваемости и пробелов в знаниях учащихся, организация работы с отстающими учащимися.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7. Использование новых технологий на уроках. Изучение современных тенденций и возможность внедрения.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8. Обсуждение требований к ведению тетрадей, прочей документации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9. Оказание методической помощи малоопытным учителям, наставничество, изучение и распространение педагогического опыта.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10. Анализ работы М</w:t>
      </w:r>
      <w:r w:rsidR="00A53DF0">
        <w:rPr>
          <w:sz w:val="28"/>
          <w:szCs w:val="28"/>
        </w:rPr>
        <w:t>М</w:t>
      </w:r>
      <w:r w:rsidRPr="00944911">
        <w:rPr>
          <w:sz w:val="28"/>
          <w:szCs w:val="28"/>
        </w:rPr>
        <w:t>О за год.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4. </w:t>
      </w:r>
      <w:r w:rsidRPr="00944911">
        <w:rPr>
          <w:b/>
          <w:bCs/>
          <w:sz w:val="28"/>
          <w:szCs w:val="28"/>
          <w:u w:val="single"/>
        </w:rPr>
        <w:t>Анализ инновационной деятельности М</w:t>
      </w:r>
      <w:r w:rsidR="00A53DF0">
        <w:rPr>
          <w:b/>
          <w:bCs/>
          <w:sz w:val="28"/>
          <w:szCs w:val="28"/>
          <w:u w:val="single"/>
        </w:rPr>
        <w:t>М</w:t>
      </w:r>
      <w:r w:rsidRPr="00944911">
        <w:rPr>
          <w:b/>
          <w:bCs/>
          <w:sz w:val="28"/>
          <w:szCs w:val="28"/>
          <w:u w:val="single"/>
        </w:rPr>
        <w:t>О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Следует отметить, что учителя М</w:t>
      </w:r>
      <w:r w:rsidR="00A53DF0">
        <w:rPr>
          <w:sz w:val="28"/>
          <w:szCs w:val="28"/>
        </w:rPr>
        <w:t>М</w:t>
      </w:r>
      <w:r w:rsidRPr="00944911">
        <w:rPr>
          <w:sz w:val="28"/>
          <w:szCs w:val="28"/>
        </w:rPr>
        <w:t>О продолжают использовать нестандартные и нетрадиционные формы работы, различные педагогические технологии и их элементы. Хочется отметить мотивационную готовность к оценке индивидуальных достижений участников образовательного сообщества, уроки всех учителей содержательны, логически стройны, отработаны и перепроверены многолетней практикой. Учителя эффективно используют информационно-коммуникационные технологии для разработки и проведения уроков.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Дальнейшая деятельность учителей в рамках создания единого информационно-образовательного пространства обеспечит качественные изменения в организации и содержании образовательного процесса, а также в характере результатов обучения. Поэтому работу в данном направлении необходимо развивать и совершенствовать.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Использование инновационных технологий помогает учителям-предметникам найти индивидуальный подход к каждому ученику, </w:t>
      </w:r>
      <w:r w:rsidRPr="00944911">
        <w:rPr>
          <w:sz w:val="28"/>
          <w:szCs w:val="28"/>
        </w:rPr>
        <w:lastRenderedPageBreak/>
        <w:t>дифференцированно оценивать знания ребят, поощрять и поддерживать их творчество, развивать их интеллект.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Учителя отрабатывают нетрадиционные формы проведения уроков: дискуссии, конференции, уроки-исследования, уроки с применением групповой работы, с </w:t>
      </w:r>
      <w:proofErr w:type="spellStart"/>
      <w:r w:rsidRPr="00944911">
        <w:rPr>
          <w:sz w:val="28"/>
          <w:szCs w:val="28"/>
        </w:rPr>
        <w:t>мультимедийным</w:t>
      </w:r>
      <w:proofErr w:type="spellEnd"/>
      <w:r w:rsidRPr="00944911">
        <w:rPr>
          <w:sz w:val="28"/>
          <w:szCs w:val="28"/>
        </w:rPr>
        <w:t xml:space="preserve"> сопровождением, с использованием интерактивной доски. Такие уроки увлекают ребят, побуждают их к самообразованию, к чтению текстов художественных произведений и дополнительной литературы, создают для детей ситуацию, когда можно высказать свою точку зрения.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Вывод</w:t>
      </w:r>
      <w:r w:rsidRPr="00944911">
        <w:rPr>
          <w:sz w:val="28"/>
          <w:szCs w:val="28"/>
        </w:rPr>
        <w:t>: с целью повышения качества усвоения учебного материала учителя - предметники стремятся шире использовать потенциал учебно-познавательной деятельности учащихся на уроке: используют дифференцированный подход в процессе изложения нового материала; внедряют технологию опережающего обучения с использованием опорных схем;</w:t>
      </w:r>
      <w:r w:rsidRPr="00944911">
        <w:rPr>
          <w:b/>
          <w:bCs/>
          <w:sz w:val="28"/>
          <w:szCs w:val="28"/>
        </w:rPr>
        <w:t> с</w:t>
      </w:r>
      <w:r w:rsidRPr="00944911">
        <w:rPr>
          <w:sz w:val="28"/>
          <w:szCs w:val="28"/>
        </w:rPr>
        <w:t>овершенствуют имеющиеся в методическом арсенале учителя приемы, методы работы по формированию учебно-познавательной деятельности обучающихся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5. Анализ внеклассной работы по предметам.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Внеклассная работа прошла по нескольким направлениям.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С целью повышения интереса учащихся к предметам, повышения статуса одаренных детей в школе, диагностирования учебных возможностей ребят были проведены школьные олимпиады по предметам гуманитарного цикла, по итогам которых победители приняли участие в районном туре предметных олимпиад. 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Анализ проведенных открытых уроков и внеклассных мероприятий показал, что учителя проводят их на высоком методическом и теоретическом уровне, в соответствии с современными требованиями, используя компьютер как средство управления учебной деятельностью. Открытые уроки и внеклассные мероприятия были нацелены на раскрытие творческого потенциала учителя, его методического и психолого-педагогического мастерства. Учебный материал учителями излагается научно, логично, доступно, систематично и последовательно. Учителя решают образовательные, воспитательные и развивающие задачи, учитывая возрастные и индивидуальные особенности </w:t>
      </w:r>
      <w:proofErr w:type="gramStart"/>
      <w:r w:rsidRPr="00944911">
        <w:rPr>
          <w:sz w:val="28"/>
          <w:szCs w:val="28"/>
        </w:rPr>
        <w:t>обучающихся</w:t>
      </w:r>
      <w:proofErr w:type="gramEnd"/>
      <w:r w:rsidRPr="00944911">
        <w:rPr>
          <w:sz w:val="28"/>
          <w:szCs w:val="28"/>
        </w:rPr>
        <w:t>, стараясь формировать мотивацию к учению. На уроках и внеклассных мероприятиях создан хороший психологический и эмоциональный климат.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Все уроки и внеклассные мероприятия соответствовали современным требованиям.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lastRenderedPageBreak/>
        <w:t>С целью расширения кругозора обучающихся, привития интереса к изучению предмета, активизации познавательной деятельности учащихся, закрепления знаний, полученных при изучении предметов, были проведены различные конкурсы, викторины, выставки.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Вывод:</w:t>
      </w:r>
      <w:r w:rsidRPr="00944911">
        <w:rPr>
          <w:sz w:val="28"/>
          <w:szCs w:val="28"/>
        </w:rPr>
        <w:t xml:space="preserve"> таким образом, </w:t>
      </w:r>
      <w:r w:rsidR="00C55507">
        <w:rPr>
          <w:sz w:val="28"/>
          <w:szCs w:val="28"/>
        </w:rPr>
        <w:t>внеклассная работа по предметам</w:t>
      </w:r>
      <w:r w:rsidRPr="00944911">
        <w:rPr>
          <w:sz w:val="28"/>
          <w:szCs w:val="28"/>
        </w:rPr>
        <w:t>, способствовала развитию у обучающихся интереса к изучаемым предметам, повышению образовательного уровня обучающихся, развитию у детей самостоятельности и творчества, навыков научно-исследовательской деятельности, повышению уровня мотивации изучения предметов</w:t>
      </w:r>
      <w:r w:rsidRPr="00944911">
        <w:rPr>
          <w:b/>
          <w:bCs/>
          <w:i/>
          <w:iCs/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20</w:t>
      </w:r>
      <w:r w:rsidR="00C55507">
        <w:rPr>
          <w:sz w:val="28"/>
          <w:szCs w:val="28"/>
        </w:rPr>
        <w:t>2</w:t>
      </w:r>
      <w:r w:rsidR="00A53DF0">
        <w:rPr>
          <w:sz w:val="28"/>
          <w:szCs w:val="28"/>
        </w:rPr>
        <w:t>1</w:t>
      </w:r>
      <w:r w:rsidRPr="00944911">
        <w:rPr>
          <w:sz w:val="28"/>
          <w:szCs w:val="28"/>
        </w:rPr>
        <w:t>-20</w:t>
      </w:r>
      <w:r w:rsidR="00C55507">
        <w:rPr>
          <w:sz w:val="28"/>
          <w:szCs w:val="28"/>
        </w:rPr>
        <w:t>2</w:t>
      </w:r>
      <w:r w:rsidR="00A53DF0">
        <w:rPr>
          <w:sz w:val="28"/>
          <w:szCs w:val="28"/>
        </w:rPr>
        <w:t>2</w:t>
      </w:r>
      <w:r w:rsidRPr="00944911">
        <w:rPr>
          <w:sz w:val="28"/>
          <w:szCs w:val="28"/>
        </w:rPr>
        <w:t xml:space="preserve"> учебном году внеклассная работа будет продолжена. Всем учителям-предметникам следует обратить пристальное внимание на подготовку </w:t>
      </w:r>
      <w:proofErr w:type="gramStart"/>
      <w:r w:rsidRPr="00944911">
        <w:rPr>
          <w:sz w:val="28"/>
          <w:szCs w:val="28"/>
        </w:rPr>
        <w:t>обучающихся</w:t>
      </w:r>
      <w:proofErr w:type="gramEnd"/>
      <w:r w:rsidRPr="00944911">
        <w:rPr>
          <w:sz w:val="28"/>
          <w:szCs w:val="28"/>
        </w:rPr>
        <w:t xml:space="preserve"> к олимпиадам и вести целенаправленную работу с конкретными учениками.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6. Результаты итоговой и промежуточной аттестации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 xml:space="preserve">Диагностика уровня </w:t>
      </w:r>
      <w:proofErr w:type="spellStart"/>
      <w:r w:rsidRPr="00944911">
        <w:rPr>
          <w:b/>
          <w:bCs/>
          <w:sz w:val="28"/>
          <w:szCs w:val="28"/>
        </w:rPr>
        <w:t>обученности</w:t>
      </w:r>
      <w:proofErr w:type="spellEnd"/>
      <w:r w:rsidRPr="00944911">
        <w:rPr>
          <w:b/>
          <w:bCs/>
          <w:sz w:val="28"/>
          <w:szCs w:val="28"/>
        </w:rPr>
        <w:t xml:space="preserve"> </w:t>
      </w:r>
      <w:proofErr w:type="gramStart"/>
      <w:r w:rsidRPr="00944911">
        <w:rPr>
          <w:b/>
          <w:bCs/>
          <w:sz w:val="28"/>
          <w:szCs w:val="28"/>
        </w:rPr>
        <w:t>обучающихся</w:t>
      </w:r>
      <w:proofErr w:type="gramEnd"/>
      <w:r w:rsidRPr="00944911">
        <w:rPr>
          <w:b/>
          <w:bCs/>
          <w:sz w:val="28"/>
          <w:szCs w:val="28"/>
        </w:rPr>
        <w:t xml:space="preserve"> по предметам.</w:t>
      </w:r>
    </w:p>
    <w:p w:rsidR="00C55507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Учителя - предметники согласно своим тематическим планам проводили итоговый тематический и поурочный контроль. 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Проведенные в конце учебного года итоговые и административные контрольные работы были проанализированы учителями, выявлены причины пробелов в ЗУН, определены пути ликвидации пробелов с использованием разнообразных форм и методов обучения. Необходимо отметить особо старательную работу учителей по подготовке выпускников к ЕГЭ, их целенаправленную работу по развитию грамотности, также письменной и устной речи обучающихся.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7.Общие выводы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На основе представленного анализа работы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 учителей – предметников, можно сделать вывод, что все поставленные задачи в основном решены. </w:t>
      </w:r>
      <w:proofErr w:type="gramStart"/>
      <w:r w:rsidRPr="00944911">
        <w:rPr>
          <w:sz w:val="28"/>
          <w:szCs w:val="28"/>
        </w:rPr>
        <w:t>Положительным</w:t>
      </w:r>
      <w:proofErr w:type="gramEnd"/>
      <w:r w:rsidRPr="00944911">
        <w:rPr>
          <w:sz w:val="28"/>
          <w:szCs w:val="28"/>
        </w:rPr>
        <w:t xml:space="preserve"> в его работе следует считать пристальное внимание к обновлению стиля работы учителя на основе изучения и внедрения современных методов и технологий обучения; совершенствование методики построения урока как самого главного звена образовательного процесса; координация деятельности учителей и нацеленность их на повышение результативности педагогического труда.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Из анализа работы методического объединения учителей - предметников, вытекают следующие цели и </w:t>
      </w:r>
      <w:r w:rsidRPr="00944911">
        <w:rPr>
          <w:b/>
          <w:bCs/>
          <w:sz w:val="28"/>
          <w:szCs w:val="28"/>
        </w:rPr>
        <w:t>задачи на 20</w:t>
      </w:r>
      <w:r w:rsidR="00C55507">
        <w:rPr>
          <w:b/>
          <w:bCs/>
          <w:sz w:val="28"/>
          <w:szCs w:val="28"/>
        </w:rPr>
        <w:t>2</w:t>
      </w:r>
      <w:r w:rsidR="00F569E6">
        <w:rPr>
          <w:b/>
          <w:bCs/>
          <w:sz w:val="28"/>
          <w:szCs w:val="28"/>
        </w:rPr>
        <w:t>1</w:t>
      </w:r>
      <w:r w:rsidRPr="00944911">
        <w:rPr>
          <w:b/>
          <w:bCs/>
          <w:sz w:val="28"/>
          <w:szCs w:val="28"/>
        </w:rPr>
        <w:t>-20</w:t>
      </w:r>
      <w:r w:rsidR="00C55507">
        <w:rPr>
          <w:b/>
          <w:bCs/>
          <w:sz w:val="28"/>
          <w:szCs w:val="28"/>
        </w:rPr>
        <w:t>2</w:t>
      </w:r>
      <w:r w:rsidR="00F569E6">
        <w:rPr>
          <w:b/>
          <w:bCs/>
          <w:sz w:val="28"/>
          <w:szCs w:val="28"/>
        </w:rPr>
        <w:t>2</w:t>
      </w:r>
      <w:r w:rsidRPr="00944911">
        <w:rPr>
          <w:b/>
          <w:bCs/>
          <w:sz w:val="28"/>
          <w:szCs w:val="28"/>
        </w:rPr>
        <w:t xml:space="preserve"> учебный год: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Цель:</w:t>
      </w:r>
    </w:p>
    <w:p w:rsidR="00F569E6" w:rsidRDefault="00F569E6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0E7975">
        <w:rPr>
          <w:sz w:val="28"/>
          <w:szCs w:val="28"/>
        </w:rPr>
        <w:lastRenderedPageBreak/>
        <w:t>Совершенствование профессионализма учителя для подготовки  к Международной оценке качества образования и успешной реализации содержания и технологии профессиональной компетентности учителя по формированию функциональной грамотности учащихся в учебном процессе.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Задачи: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Изучение нормативно-правовой, методической базы по </w:t>
      </w:r>
      <w:r w:rsidR="00F569E6">
        <w:rPr>
          <w:sz w:val="28"/>
          <w:szCs w:val="28"/>
        </w:rPr>
        <w:t>международной оценке качества образования</w:t>
      </w:r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Повышение уровня профессиональной подготовки учителя через систему семинаров, </w:t>
      </w:r>
      <w:proofErr w:type="spellStart"/>
      <w:r w:rsidRPr="00944911">
        <w:rPr>
          <w:sz w:val="28"/>
          <w:szCs w:val="28"/>
        </w:rPr>
        <w:t>вебинаров</w:t>
      </w:r>
      <w:proofErr w:type="spellEnd"/>
      <w:r w:rsidRPr="00944911">
        <w:rPr>
          <w:sz w:val="28"/>
          <w:szCs w:val="28"/>
        </w:rPr>
        <w:t>, курсов повышения квалификации, в том числе дистанционные курсы, обмен опытом, самообразование.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Содействие раскрытию творческого потенциала обучающихся через уроки и внеклассную работу на основе новых образовательных технологий.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Организация системной подготовки к ОГЭ</w:t>
      </w:r>
      <w:r w:rsidR="00F569E6">
        <w:rPr>
          <w:sz w:val="28"/>
          <w:szCs w:val="28"/>
        </w:rPr>
        <w:t xml:space="preserve"> и ЕГЭ</w:t>
      </w:r>
      <w:r w:rsidRPr="00944911">
        <w:rPr>
          <w:sz w:val="28"/>
          <w:szCs w:val="28"/>
        </w:rPr>
        <w:t xml:space="preserve"> по </w:t>
      </w:r>
      <w:r w:rsidR="00C55507">
        <w:rPr>
          <w:sz w:val="28"/>
          <w:szCs w:val="28"/>
        </w:rPr>
        <w:t>гуманитарным предметам</w:t>
      </w:r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after="240" w:afterAutospacing="0" w:line="302" w:lineRule="atLeast"/>
        <w:rPr>
          <w:sz w:val="28"/>
          <w:szCs w:val="28"/>
        </w:rPr>
      </w:pP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Руководитель М</w:t>
      </w:r>
      <w:r w:rsidR="00C55507">
        <w:rPr>
          <w:b/>
          <w:bCs/>
          <w:sz w:val="28"/>
          <w:szCs w:val="28"/>
        </w:rPr>
        <w:t>М</w:t>
      </w:r>
      <w:r w:rsidRPr="00944911">
        <w:rPr>
          <w:b/>
          <w:bCs/>
          <w:sz w:val="28"/>
          <w:szCs w:val="28"/>
        </w:rPr>
        <w:t xml:space="preserve">О: ______________ </w:t>
      </w:r>
      <w:proofErr w:type="spellStart"/>
      <w:r w:rsidR="00C55507">
        <w:rPr>
          <w:b/>
          <w:bCs/>
          <w:sz w:val="28"/>
          <w:szCs w:val="28"/>
        </w:rPr>
        <w:t>О.Н.Бакина</w:t>
      </w:r>
      <w:proofErr w:type="spellEnd"/>
    </w:p>
    <w:p w:rsidR="00CD0473" w:rsidRPr="00944911" w:rsidRDefault="00F569E6">
      <w:pPr>
        <w:rPr>
          <w:rFonts w:ascii="Times New Roman" w:hAnsi="Times New Roman" w:cs="Times New Roman"/>
          <w:sz w:val="28"/>
          <w:szCs w:val="28"/>
        </w:rPr>
      </w:pPr>
    </w:p>
    <w:sectPr w:rsidR="00CD0473" w:rsidRPr="00944911" w:rsidSect="009E6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34D"/>
    <w:multiLevelType w:val="multilevel"/>
    <w:tmpl w:val="60BA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0E5981"/>
    <w:multiLevelType w:val="multilevel"/>
    <w:tmpl w:val="D1986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C66DF1"/>
    <w:multiLevelType w:val="hybridMultilevel"/>
    <w:tmpl w:val="1B26E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9035CF"/>
    <w:multiLevelType w:val="multilevel"/>
    <w:tmpl w:val="29562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2048E2"/>
    <w:multiLevelType w:val="multilevel"/>
    <w:tmpl w:val="8BB4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058FD"/>
    <w:multiLevelType w:val="multilevel"/>
    <w:tmpl w:val="648C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911"/>
    <w:rsid w:val="002D2DFF"/>
    <w:rsid w:val="00366E94"/>
    <w:rsid w:val="006F2B02"/>
    <w:rsid w:val="00944911"/>
    <w:rsid w:val="009A0D7D"/>
    <w:rsid w:val="009E62C8"/>
    <w:rsid w:val="00A53DF0"/>
    <w:rsid w:val="00C55507"/>
    <w:rsid w:val="00D024FE"/>
    <w:rsid w:val="00F5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4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9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LABEL54</dc:creator>
  <cp:lastModifiedBy>LABEL54</cp:lastModifiedBy>
  <cp:revision>2</cp:revision>
  <dcterms:created xsi:type="dcterms:W3CDTF">2021-08-22T12:06:00Z</dcterms:created>
  <dcterms:modified xsi:type="dcterms:W3CDTF">2021-08-24T11:01:00Z</dcterms:modified>
</cp:coreProperties>
</file>